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8A60B4" w14:textId="14C33240" w:rsidR="00BF3F8C" w:rsidRDefault="00BB5F58" w:rsidP="00FD4556">
      <w:pPr>
        <w:tabs>
          <w:tab w:val="left" w:pos="720"/>
          <w:tab w:val="center" w:pos="4678"/>
        </w:tabs>
        <w:spacing w:line="276" w:lineRule="auto"/>
        <w:ind w:left="0"/>
        <w:jc w:val="center"/>
        <w:rPr>
          <w:rFonts w:ascii="Calibri" w:hAnsi="Calibri"/>
          <w:b/>
          <w:color w:val="000000"/>
          <w:sz w:val="28"/>
          <w:szCs w:val="28"/>
          <w:lang w:val="it-IT"/>
        </w:rPr>
      </w:pPr>
      <w:bookmarkStart w:id="0" w:name="_GoBack"/>
      <w:bookmarkEnd w:id="0"/>
      <w:r w:rsidRPr="00BB5F58">
        <w:rPr>
          <w:rFonts w:ascii="Calibri" w:hAnsi="Calibri"/>
          <w:b/>
          <w:color w:val="000000"/>
          <w:sz w:val="28"/>
          <w:szCs w:val="28"/>
          <w:lang w:val="it-IT"/>
        </w:rPr>
        <w:t xml:space="preserve">I Tre Bicchieri del Gambero Rosso </w:t>
      </w:r>
      <w:r>
        <w:rPr>
          <w:rFonts w:ascii="Calibri" w:hAnsi="Calibri"/>
          <w:b/>
          <w:color w:val="000000"/>
          <w:sz w:val="28"/>
          <w:szCs w:val="28"/>
          <w:lang w:val="it-IT"/>
        </w:rPr>
        <w:br/>
      </w:r>
      <w:r w:rsidRPr="00BB5F58">
        <w:rPr>
          <w:rFonts w:ascii="Calibri" w:hAnsi="Calibri"/>
          <w:b/>
          <w:color w:val="000000"/>
          <w:sz w:val="28"/>
          <w:szCs w:val="28"/>
          <w:lang w:val="it-IT"/>
        </w:rPr>
        <w:t>al nostro Gavi DOCG Riserva 2016. Evviva!</w:t>
      </w:r>
    </w:p>
    <w:p w14:paraId="61A6ED55" w14:textId="77777777" w:rsidR="00BF3F8C" w:rsidRPr="00974506" w:rsidRDefault="00BF3F8C" w:rsidP="00A87D8B">
      <w:pPr>
        <w:spacing w:line="276" w:lineRule="auto"/>
        <w:ind w:left="0"/>
        <w:rPr>
          <w:rFonts w:ascii="Calibri" w:hAnsi="Calibri"/>
          <w:color w:val="000000"/>
          <w:sz w:val="22"/>
          <w:szCs w:val="22"/>
          <w:lang w:val="it-IT"/>
        </w:rPr>
      </w:pPr>
    </w:p>
    <w:p w14:paraId="2F2D10C3" w14:textId="77777777" w:rsidR="00BB5F58" w:rsidRP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  <w:r w:rsidRPr="00BB5F58">
        <w:rPr>
          <w:rFonts w:ascii="Calibri" w:eastAsia="Calibri" w:hAnsi="Calibri" w:cs="Calibri"/>
          <w:color w:val="000000"/>
          <w:sz w:val="22"/>
          <w:szCs w:val="22"/>
          <w:lang w:val="it-IT"/>
        </w:rPr>
        <w:t>Cari amici de La Raia,</w:t>
      </w:r>
    </w:p>
    <w:p w14:paraId="6EE8E406" w14:textId="77777777" w:rsidR="00BB5F58" w:rsidRP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</w:p>
    <w:p w14:paraId="7780BC8D" w14:textId="77777777" w:rsidR="00BB5F58" w:rsidRP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  <w:r w:rsidRPr="00BB5F58">
        <w:rPr>
          <w:rFonts w:ascii="Calibri" w:eastAsia="Calibri" w:hAnsi="Calibri" w:cs="Calibri"/>
          <w:color w:val="000000"/>
          <w:sz w:val="22"/>
          <w:szCs w:val="22"/>
          <w:lang w:val="it-IT"/>
        </w:rPr>
        <w:t>mentre vendemmiamo la bella annata 2018, riceviamo la bellissima notizia che il Gambero Rosso ha attribuito al Gavi DOCG Riserva La Raia 2016 i Tre Bicchieri.</w:t>
      </w:r>
    </w:p>
    <w:p w14:paraId="20CE6F86" w14:textId="77777777" w:rsidR="00BB5F58" w:rsidRP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</w:p>
    <w:p w14:paraId="2A993CBA" w14:textId="77777777" w:rsidR="00BB5F58" w:rsidRP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  <w:r w:rsidRPr="00BB5F58">
        <w:rPr>
          <w:rFonts w:ascii="Calibri" w:eastAsia="Calibri" w:hAnsi="Calibri" w:cs="Calibri"/>
          <w:color w:val="000000"/>
          <w:sz w:val="22"/>
          <w:szCs w:val="22"/>
          <w:lang w:val="it-IT"/>
        </w:rPr>
        <w:t>Questa Riserva proviene da un unico vigneto, quello della Madonnina, che costeggia il viale d’ingresso e si estende per circa 3 ettari. Coltivato secondo il metodo biodinamico, come tutti quelli de La Raia, è tra i più antichi della tenuta ed è riconosciuto come uno dei più belli e scenografici del basso Piemonte.</w:t>
      </w:r>
    </w:p>
    <w:p w14:paraId="53BB6544" w14:textId="77777777" w:rsidR="00BB5F58" w:rsidRP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</w:p>
    <w:p w14:paraId="5728B64C" w14:textId="77777777" w:rsidR="00BB5F58" w:rsidRP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  <w:r w:rsidRPr="00BB5F58">
        <w:rPr>
          <w:rFonts w:ascii="Calibri" w:eastAsia="Calibri" w:hAnsi="Calibri" w:cs="Calibri"/>
          <w:color w:val="000000"/>
          <w:sz w:val="22"/>
          <w:szCs w:val="22"/>
          <w:lang w:val="it-IT"/>
        </w:rPr>
        <w:t>La prima edizione del nostro Gavi DOCG Riserva risale al 2010 e, ancora oggi, resta una delle pochissime Riserva di Gavi prodotte.</w:t>
      </w:r>
    </w:p>
    <w:p w14:paraId="4FE65E38" w14:textId="77777777" w:rsidR="00BB5F58" w:rsidRP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</w:p>
    <w:p w14:paraId="53B977AA" w14:textId="77777777" w:rsidR="00BB5F58" w:rsidRP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  <w:r w:rsidRPr="00BB5F58">
        <w:rPr>
          <w:rFonts w:ascii="Calibri" w:eastAsia="Calibri" w:hAnsi="Calibri" w:cs="Calibri"/>
          <w:color w:val="000000"/>
          <w:sz w:val="22"/>
          <w:szCs w:val="22"/>
          <w:lang w:val="it-IT"/>
        </w:rPr>
        <w:t xml:space="preserve">Per posizione, esposizione e tipologia di terreno, l’uva Cortese in questo appezzamento dà il meglio di sé mantenendo costanti nel tempo le sue caratteristiche peculiari. I grappoli vengono controllati periodicamente dalla metà di agosto, per poter stabilire con precisione l’epoca di vendemmia e portare in cantina un prodotto sano e leggermente </w:t>
      </w:r>
      <w:proofErr w:type="spellStart"/>
      <w:r w:rsidRPr="00BB5F58">
        <w:rPr>
          <w:rFonts w:ascii="Calibri" w:eastAsia="Calibri" w:hAnsi="Calibri" w:cs="Calibri"/>
          <w:color w:val="000000"/>
          <w:sz w:val="22"/>
          <w:szCs w:val="22"/>
          <w:lang w:val="it-IT"/>
        </w:rPr>
        <w:t>surmaturo</w:t>
      </w:r>
      <w:proofErr w:type="spellEnd"/>
      <w:r w:rsidRPr="00BB5F58">
        <w:rPr>
          <w:rFonts w:ascii="Calibri" w:eastAsia="Calibri" w:hAnsi="Calibri" w:cs="Calibri"/>
          <w:color w:val="000000"/>
          <w:sz w:val="22"/>
          <w:szCs w:val="22"/>
          <w:lang w:val="it-IT"/>
        </w:rPr>
        <w:t>. Finita la fermentazione alcolica il vino sosta sulle fecce dei lieviti per circa un anno dove viene periodicamente rimescolato (</w:t>
      </w:r>
      <w:proofErr w:type="spellStart"/>
      <w:r w:rsidRPr="00BB5F58">
        <w:rPr>
          <w:rFonts w:ascii="Calibri" w:eastAsia="Calibri" w:hAnsi="Calibri" w:cs="Calibri"/>
          <w:color w:val="000000"/>
          <w:sz w:val="22"/>
          <w:szCs w:val="22"/>
          <w:lang w:val="it-IT"/>
        </w:rPr>
        <w:t>bâtonnage</w:t>
      </w:r>
      <w:proofErr w:type="spellEnd"/>
      <w:r w:rsidRPr="00BB5F58">
        <w:rPr>
          <w:rFonts w:ascii="Calibri" w:eastAsia="Calibri" w:hAnsi="Calibri" w:cs="Calibri"/>
          <w:color w:val="000000"/>
          <w:sz w:val="22"/>
          <w:szCs w:val="22"/>
          <w:lang w:val="it-IT"/>
        </w:rPr>
        <w:t>), per poi essere imbottigliato.</w:t>
      </w:r>
    </w:p>
    <w:p w14:paraId="0D308F20" w14:textId="77777777" w:rsidR="00BB5F58" w:rsidRP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  <w:r w:rsidRPr="00BB5F58">
        <w:rPr>
          <w:rFonts w:ascii="Calibri" w:eastAsia="Calibri" w:hAnsi="Calibri" w:cs="Calibri"/>
          <w:color w:val="000000"/>
          <w:sz w:val="22"/>
          <w:szCs w:val="22"/>
          <w:lang w:val="it-IT"/>
        </w:rPr>
        <w:t>Passano altri 6 mesi e viene presentato sul mercato.</w:t>
      </w:r>
    </w:p>
    <w:p w14:paraId="1AEF745A" w14:textId="77777777" w:rsidR="00BB5F58" w:rsidRP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</w:p>
    <w:p w14:paraId="6F4F5D3C" w14:textId="77777777" w:rsidR="00BB5F58" w:rsidRP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  <w:r w:rsidRPr="00BB5F58">
        <w:rPr>
          <w:rFonts w:ascii="Calibri" w:eastAsia="Calibri" w:hAnsi="Calibri" w:cs="Calibri"/>
          <w:color w:val="000000"/>
          <w:sz w:val="22"/>
          <w:szCs w:val="22"/>
          <w:lang w:val="it-IT"/>
        </w:rPr>
        <w:t>Ciò che ricerchiamo in questo vino è l’espressione più autentica possibile del Gavi: note olfattive intense e persistenti di frutta matura, con un ingresso in bocca pieno e armonico e un finale durevole e mieloso. La longevità, infine, regala nel tempo emozioni minerali e di spiccata sapidità.</w:t>
      </w:r>
    </w:p>
    <w:p w14:paraId="52B8BE02" w14:textId="77777777" w:rsidR="00BB5F58" w:rsidRP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</w:p>
    <w:p w14:paraId="145E2C45" w14:textId="77777777" w:rsidR="00BB5F58" w:rsidRP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  <w:r w:rsidRPr="00BB5F58">
        <w:rPr>
          <w:rFonts w:ascii="Calibri" w:eastAsia="Calibri" w:hAnsi="Calibri" w:cs="Calibri"/>
          <w:color w:val="000000"/>
          <w:sz w:val="22"/>
          <w:szCs w:val="22"/>
          <w:lang w:val="it-IT"/>
        </w:rPr>
        <w:t>A voi, amici de La Raia, il piacere di conoscere l’annata 2016. A noi quello di condividere il successo di un vino che amiamo, su cui abbiamo molto investito e che testimonia, una volta di più, che il rispetto della terra regala grande qualità.</w:t>
      </w:r>
    </w:p>
    <w:p w14:paraId="7BD508DD" w14:textId="77777777" w:rsidR="00BB5F58" w:rsidRP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</w:p>
    <w:p w14:paraId="7D448A78" w14:textId="77777777" w:rsidR="00BB5F58" w:rsidRPr="00BB5F58" w:rsidRDefault="00BB5F58" w:rsidP="00BB5F58">
      <w:pPr>
        <w:spacing w:line="276" w:lineRule="auto"/>
        <w:ind w:left="426"/>
        <w:jc w:val="right"/>
        <w:rPr>
          <w:rFonts w:ascii="Calibri" w:eastAsia="Calibri" w:hAnsi="Calibri" w:cs="Calibri"/>
          <w:i/>
          <w:color w:val="000000"/>
          <w:sz w:val="22"/>
          <w:szCs w:val="22"/>
          <w:lang w:val="it-IT"/>
        </w:rPr>
      </w:pPr>
      <w:r w:rsidRPr="00BB5F58">
        <w:rPr>
          <w:rFonts w:ascii="Calibri" w:eastAsia="Calibri" w:hAnsi="Calibri" w:cs="Calibri"/>
          <w:i/>
          <w:color w:val="000000"/>
          <w:sz w:val="22"/>
          <w:szCs w:val="22"/>
          <w:lang w:val="it-IT"/>
        </w:rPr>
        <w:t>Piero Rossi Cairo</w:t>
      </w:r>
    </w:p>
    <w:p w14:paraId="77898210" w14:textId="77777777" w:rsidR="00BB5F58" w:rsidRDefault="00BB5F58" w:rsidP="00BB5F58">
      <w:pPr>
        <w:spacing w:line="276" w:lineRule="auto"/>
        <w:ind w:left="426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</w:p>
    <w:p w14:paraId="1FC6B743" w14:textId="1982CDC0" w:rsidR="00BF3F8C" w:rsidRPr="00FD4556" w:rsidRDefault="00BF3F8C" w:rsidP="00445CF6">
      <w:pPr>
        <w:spacing w:line="276" w:lineRule="auto"/>
        <w:ind w:left="426"/>
        <w:rPr>
          <w:rFonts w:ascii="Calibri" w:hAnsi="Calibri"/>
          <w:color w:val="000000"/>
          <w:sz w:val="22"/>
          <w:szCs w:val="22"/>
          <w:lang w:val="it-IT"/>
        </w:rPr>
      </w:pPr>
    </w:p>
    <w:sectPr w:rsidR="00BF3F8C" w:rsidRPr="00FD4556" w:rsidSect="000E6FF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879" w:h="16817"/>
      <w:pgMar w:top="2552" w:right="1673" w:bottom="2410" w:left="1276" w:header="771" w:footer="94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65BAA7" w14:textId="77777777" w:rsidR="00D17BD3" w:rsidRDefault="00D17BD3">
      <w:r>
        <w:separator/>
      </w:r>
    </w:p>
  </w:endnote>
  <w:endnote w:type="continuationSeparator" w:id="0">
    <w:p w14:paraId="07613CB5" w14:textId="77777777" w:rsidR="00D17BD3" w:rsidRDefault="00D17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43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4546FB" w14:textId="77777777" w:rsidR="00BF3F8C" w:rsidRDefault="00BF3F8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E250E" w14:textId="77777777" w:rsidR="00BF3F8C" w:rsidRDefault="00BF3F8C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0F8938" w14:textId="77777777" w:rsidR="00BF3F8C" w:rsidRPr="00307CBC" w:rsidRDefault="00D17BD3" w:rsidP="00307CBC">
    <w:pPr>
      <w:pStyle w:val="Pidipagina"/>
    </w:pPr>
    <w:r>
      <w:rPr>
        <w:noProof/>
        <w:lang w:val="it-IT"/>
      </w:rPr>
      <w:object w:dxaOrig="1440" w:dyaOrig="1440" w14:anchorId="61A6ED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position:absolute;left:0;text-align:left;margin-left:.25pt;margin-top:-29.9pt;width:499.85pt;height:78.75pt;z-index:251655680;visibility:visible;mso-wrap-edited:f">
          <v:imagedata r:id="rId1" o:title=""/>
          <w10:wrap type="topAndBottom"/>
        </v:shape>
        <o:OLEObject Type="Embed" ProgID="Word.Picture.8" ShapeID="_x0000_s2053" DrawAspect="Content" ObjectID="_1602492289" r:id="rId2"/>
      </w:obje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1B7AE6" w14:textId="77777777" w:rsidR="00D17BD3" w:rsidRDefault="00D17BD3">
      <w:r>
        <w:separator/>
      </w:r>
    </w:p>
  </w:footnote>
  <w:footnote w:type="continuationSeparator" w:id="0">
    <w:p w14:paraId="3A4D677C" w14:textId="77777777" w:rsidR="00D17BD3" w:rsidRDefault="00D17B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D86C6A" w14:textId="77777777" w:rsidR="00BF3F8C" w:rsidRDefault="00D17BD3">
    <w:pPr>
      <w:pStyle w:val="Intestazione"/>
    </w:pPr>
    <w:r>
      <w:rPr>
        <w:noProof/>
        <w:lang w:val="it-IT"/>
      </w:rPr>
      <w:pict w14:anchorId="7C8A60B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535563" o:spid="_x0000_s2049" type="#_x0000_t75" style="position:absolute;left:0;text-align:left;margin-left:0;margin-top:0;width:419.25pt;height:592.3pt;z-index:-251657728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944534" w14:textId="77777777" w:rsidR="00BF3F8C" w:rsidRDefault="00D17BD3">
    <w:r>
      <w:rPr>
        <w:noProof/>
        <w:lang w:val="it-IT"/>
      </w:rPr>
      <w:pict w14:anchorId="2E298D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535564" o:spid="_x0000_s2050" type="#_x0000_t75" style="position:absolute;left:0;text-align:left;margin-left:-56.65pt;margin-top:-104.75pt;width:579.2pt;height:818.2pt;z-index:-251656704;mso-position-horizontal-relative:margin;mso-position-vertical-relative:margin" o:allowincell="f">
          <v:imagedata r:id="rId1" o:title="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7B1187" w14:textId="77777777" w:rsidR="00BF3F8C" w:rsidRPr="000E6FF5" w:rsidRDefault="00D17BD3" w:rsidP="000E6FF5">
    <w:pPr>
      <w:rPr>
        <w:lang w:val="it-IT"/>
      </w:rPr>
    </w:pPr>
    <w:r>
      <w:rPr>
        <w:noProof/>
        <w:lang w:val="it-IT"/>
      </w:rPr>
      <w:pict w14:anchorId="0E01A8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535562" o:spid="_x0000_s2051" type="#_x0000_t75" style="position:absolute;left:0;text-align:left;margin-left:-56.2pt;margin-top:-106.45pt;width:579.8pt;height:819.2pt;z-index:-251658752;mso-position-horizontal-relative:margin;mso-position-vertical-relative:margin" o:allowincell="f">
          <v:imagedata r:id="rId1" o:title=""/>
          <w10:wrap anchorx="margin" anchory="margin"/>
        </v:shape>
      </w:pict>
    </w:r>
    <w:r w:rsidR="00C36F4E">
      <w:rPr>
        <w:noProof/>
        <w:lang w:val="it-IT"/>
      </w:rPr>
      <w:drawing>
        <wp:anchor distT="0" distB="0" distL="114300" distR="114300" simplePos="0" relativeHeight="251656704" behindDoc="0" locked="0" layoutInCell="1" allowOverlap="1" wp14:anchorId="2E298D86" wp14:editId="07777777">
          <wp:simplePos x="0" y="0"/>
          <wp:positionH relativeFrom="margin">
            <wp:posOffset>2134235</wp:posOffset>
          </wp:positionH>
          <wp:positionV relativeFrom="margin">
            <wp:posOffset>-1201420</wp:posOffset>
          </wp:positionV>
          <wp:extent cx="1451610" cy="716280"/>
          <wp:effectExtent l="0" t="0" r="0" b="7620"/>
          <wp:wrapSquare wrapText="bothSides"/>
          <wp:docPr id="5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1610" cy="716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F3F8C">
      <w:rPr>
        <w:lang w:val="it-IT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5CF0B3C"/>
    <w:multiLevelType w:val="multilevel"/>
    <w:tmpl w:val="75582BD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 w15:restartNumberingAfterBreak="0">
    <w:nsid w:val="071027BE"/>
    <w:multiLevelType w:val="hybridMultilevel"/>
    <w:tmpl w:val="979CD0C0"/>
    <w:lvl w:ilvl="0" w:tplc="F6D63344">
      <w:start w:val="1"/>
      <w:numFmt w:val="decimal"/>
      <w:lvlText w:val="%10.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 w15:restartNumberingAfterBreak="0">
    <w:nsid w:val="094D7D91"/>
    <w:multiLevelType w:val="hybridMultilevel"/>
    <w:tmpl w:val="D210539C"/>
    <w:lvl w:ilvl="0" w:tplc="E236D3D4">
      <w:start w:val="1"/>
      <w:numFmt w:val="bullet"/>
      <w:pStyle w:val="TAB4"/>
      <w:lvlText w:val=""/>
      <w:lvlJc w:val="left"/>
      <w:pPr>
        <w:ind w:left="327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99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471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43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15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687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59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31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9032" w:hanging="360"/>
      </w:pPr>
      <w:rPr>
        <w:rFonts w:ascii="Wingdings" w:hAnsi="Wingdings" w:hint="default"/>
      </w:rPr>
    </w:lvl>
  </w:abstractNum>
  <w:abstractNum w:abstractNumId="4" w15:restartNumberingAfterBreak="0">
    <w:nsid w:val="09BB7827"/>
    <w:multiLevelType w:val="hybridMultilevel"/>
    <w:tmpl w:val="A612ABD2"/>
    <w:lvl w:ilvl="0" w:tplc="9F5AE848">
      <w:start w:val="1"/>
      <w:numFmt w:val="bullet"/>
      <w:lvlText w:val="­"/>
      <w:lvlJc w:val="left"/>
      <w:pPr>
        <w:tabs>
          <w:tab w:val="num" w:pos="1891"/>
        </w:tabs>
        <w:ind w:left="1891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251"/>
        </w:tabs>
        <w:ind w:left="225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971"/>
        </w:tabs>
        <w:ind w:left="29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691"/>
        </w:tabs>
        <w:ind w:left="36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411"/>
        </w:tabs>
        <w:ind w:left="441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131"/>
        </w:tabs>
        <w:ind w:left="51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851"/>
        </w:tabs>
        <w:ind w:left="58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571"/>
        </w:tabs>
        <w:ind w:left="657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291"/>
        </w:tabs>
        <w:ind w:left="7291" w:hanging="360"/>
      </w:pPr>
      <w:rPr>
        <w:rFonts w:ascii="Wingdings" w:hAnsi="Wingdings" w:hint="default"/>
      </w:rPr>
    </w:lvl>
  </w:abstractNum>
  <w:abstractNum w:abstractNumId="5" w15:restartNumberingAfterBreak="0">
    <w:nsid w:val="126B5951"/>
    <w:multiLevelType w:val="hybridMultilevel"/>
    <w:tmpl w:val="BE229490"/>
    <w:lvl w:ilvl="0" w:tplc="6D8E8438">
      <w:start w:val="5"/>
      <w:numFmt w:val="bullet"/>
      <w:lvlText w:val="-"/>
      <w:lvlJc w:val="left"/>
      <w:pPr>
        <w:tabs>
          <w:tab w:val="num" w:pos="1410"/>
        </w:tabs>
        <w:ind w:left="1410" w:hanging="705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6" w15:restartNumberingAfterBreak="0">
    <w:nsid w:val="146D4EDA"/>
    <w:multiLevelType w:val="hybridMultilevel"/>
    <w:tmpl w:val="B330C02C"/>
    <w:lvl w:ilvl="0" w:tplc="0870183A">
      <w:start w:val="194"/>
      <w:numFmt w:val="bullet"/>
      <w:lvlText w:val="-"/>
      <w:lvlJc w:val="left"/>
      <w:pPr>
        <w:tabs>
          <w:tab w:val="num" w:pos="3191"/>
        </w:tabs>
        <w:ind w:left="3191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3911"/>
        </w:tabs>
        <w:ind w:left="391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4631"/>
        </w:tabs>
        <w:ind w:left="463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5351"/>
        </w:tabs>
        <w:ind w:left="535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6071"/>
        </w:tabs>
        <w:ind w:left="607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6791"/>
        </w:tabs>
        <w:ind w:left="679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7511"/>
        </w:tabs>
        <w:ind w:left="751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8231"/>
        </w:tabs>
        <w:ind w:left="823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8951"/>
        </w:tabs>
        <w:ind w:left="8951" w:hanging="360"/>
      </w:pPr>
      <w:rPr>
        <w:rFonts w:ascii="Wingdings" w:hAnsi="Wingdings" w:hint="default"/>
      </w:rPr>
    </w:lvl>
  </w:abstractNum>
  <w:abstractNum w:abstractNumId="7" w15:restartNumberingAfterBreak="0">
    <w:nsid w:val="174431CC"/>
    <w:multiLevelType w:val="hybridMultilevel"/>
    <w:tmpl w:val="59F2F09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BBD4EF2"/>
    <w:multiLevelType w:val="hybridMultilevel"/>
    <w:tmpl w:val="B07C2124"/>
    <w:lvl w:ilvl="0" w:tplc="53FEA646">
      <w:start w:val="1"/>
      <w:numFmt w:val="bullet"/>
      <w:pStyle w:val="TAB1"/>
      <w:lvlText w:val=""/>
      <w:lvlJc w:val="left"/>
      <w:pPr>
        <w:ind w:left="225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97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69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41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13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85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57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9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011" w:hanging="360"/>
      </w:pPr>
      <w:rPr>
        <w:rFonts w:ascii="Wingdings" w:hAnsi="Wingdings" w:hint="default"/>
      </w:rPr>
    </w:lvl>
  </w:abstractNum>
  <w:abstractNum w:abstractNumId="9" w15:restartNumberingAfterBreak="0">
    <w:nsid w:val="1BE718AC"/>
    <w:multiLevelType w:val="singleLevel"/>
    <w:tmpl w:val="2292A118"/>
    <w:lvl w:ilvl="0">
      <w:numFmt w:val="bullet"/>
      <w:lvlText w:val="-"/>
      <w:lvlJc w:val="left"/>
      <w:pPr>
        <w:tabs>
          <w:tab w:val="num" w:pos="1554"/>
        </w:tabs>
        <w:ind w:left="1554" w:hanging="420"/>
      </w:pPr>
      <w:rPr>
        <w:rFonts w:ascii="Times New Roman" w:hAnsi="Times New Roman" w:hint="default"/>
      </w:rPr>
    </w:lvl>
  </w:abstractNum>
  <w:abstractNum w:abstractNumId="10" w15:restartNumberingAfterBreak="0">
    <w:nsid w:val="1CF64288"/>
    <w:multiLevelType w:val="multilevel"/>
    <w:tmpl w:val="2FA40F5A"/>
    <w:lvl w:ilvl="0">
      <w:start w:val="7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</w:rPr>
    </w:lvl>
  </w:abstractNum>
  <w:abstractNum w:abstractNumId="11" w15:restartNumberingAfterBreak="0">
    <w:nsid w:val="218E6EC7"/>
    <w:multiLevelType w:val="hybridMultilevel"/>
    <w:tmpl w:val="966E89BA"/>
    <w:lvl w:ilvl="0" w:tplc="2B40BD0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2280E52"/>
    <w:multiLevelType w:val="hybridMultilevel"/>
    <w:tmpl w:val="7BF837EE"/>
    <w:lvl w:ilvl="0" w:tplc="7186AA9A">
      <w:numFmt w:val="bullet"/>
      <w:lvlText w:val="-"/>
      <w:lvlJc w:val="left"/>
      <w:pPr>
        <w:tabs>
          <w:tab w:val="num" w:pos="1891"/>
        </w:tabs>
        <w:ind w:left="1891" w:hanging="360"/>
      </w:pPr>
      <w:rPr>
        <w:rFonts w:ascii="Times New Roman" w:eastAsia="Times New Roman" w:hAnsi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2611"/>
        </w:tabs>
        <w:ind w:left="261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331"/>
        </w:tabs>
        <w:ind w:left="333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051"/>
        </w:tabs>
        <w:ind w:left="405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771"/>
        </w:tabs>
        <w:ind w:left="477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491"/>
        </w:tabs>
        <w:ind w:left="549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211"/>
        </w:tabs>
        <w:ind w:left="621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931"/>
        </w:tabs>
        <w:ind w:left="693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651"/>
        </w:tabs>
        <w:ind w:left="7651" w:hanging="360"/>
      </w:pPr>
      <w:rPr>
        <w:rFonts w:ascii="Wingdings" w:hAnsi="Wingdings" w:hint="default"/>
      </w:rPr>
    </w:lvl>
  </w:abstractNum>
  <w:abstractNum w:abstractNumId="13" w15:restartNumberingAfterBreak="0">
    <w:nsid w:val="2B6A3C4C"/>
    <w:multiLevelType w:val="singleLevel"/>
    <w:tmpl w:val="D304F434"/>
    <w:lvl w:ilvl="0">
      <w:numFmt w:val="bullet"/>
      <w:lvlText w:val="-"/>
      <w:lvlJc w:val="left"/>
      <w:pPr>
        <w:tabs>
          <w:tab w:val="num" w:pos="1353"/>
        </w:tabs>
        <w:ind w:left="1353" w:hanging="360"/>
      </w:pPr>
      <w:rPr>
        <w:rFonts w:ascii="Times New Roman" w:hAnsi="Times New Roman" w:hint="default"/>
      </w:rPr>
    </w:lvl>
  </w:abstractNum>
  <w:abstractNum w:abstractNumId="14" w15:restartNumberingAfterBreak="0">
    <w:nsid w:val="2C7138DD"/>
    <w:multiLevelType w:val="multilevel"/>
    <w:tmpl w:val="88A4A580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5" w15:restartNumberingAfterBreak="0">
    <w:nsid w:val="2ED42B2D"/>
    <w:multiLevelType w:val="hybridMultilevel"/>
    <w:tmpl w:val="44B8CF20"/>
    <w:lvl w:ilvl="0" w:tplc="B226C814">
      <w:start w:val="1"/>
      <w:numFmt w:val="bullet"/>
      <w:pStyle w:val="TAB3"/>
      <w:lvlText w:val=""/>
      <w:lvlJc w:val="left"/>
      <w:pPr>
        <w:ind w:left="29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2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97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691" w:hanging="360"/>
      </w:pPr>
      <w:rPr>
        <w:rFonts w:ascii="Wingdings" w:hAnsi="Wingdings" w:hint="default"/>
      </w:rPr>
    </w:lvl>
  </w:abstractNum>
  <w:abstractNum w:abstractNumId="16" w15:restartNumberingAfterBreak="0">
    <w:nsid w:val="313905F3"/>
    <w:multiLevelType w:val="hybridMultilevel"/>
    <w:tmpl w:val="E8F80D28"/>
    <w:lvl w:ilvl="0" w:tplc="40E2B3E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E2B3E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0551A6"/>
    <w:multiLevelType w:val="hybridMultilevel"/>
    <w:tmpl w:val="3A925764"/>
    <w:lvl w:ilvl="0" w:tplc="40E2B3E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8A0E9C"/>
    <w:multiLevelType w:val="multilevel"/>
    <w:tmpl w:val="465242DA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</w:rPr>
    </w:lvl>
  </w:abstractNum>
  <w:abstractNum w:abstractNumId="19" w15:restartNumberingAfterBreak="0">
    <w:nsid w:val="3CA0086E"/>
    <w:multiLevelType w:val="singleLevel"/>
    <w:tmpl w:val="1EBC6CD6"/>
    <w:lvl w:ilvl="0">
      <w:start w:val="1"/>
      <w:numFmt w:val="upperLetter"/>
      <w:lvlText w:val="%1.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</w:abstractNum>
  <w:abstractNum w:abstractNumId="20" w15:restartNumberingAfterBreak="0">
    <w:nsid w:val="3FB71FF5"/>
    <w:multiLevelType w:val="hybridMultilevel"/>
    <w:tmpl w:val="7FD0DABA"/>
    <w:lvl w:ilvl="0" w:tplc="D33AFB0E">
      <w:start w:val="1"/>
      <w:numFmt w:val="bullet"/>
      <w:lvlText w:val="·"/>
      <w:lvlJc w:val="left"/>
      <w:pPr>
        <w:tabs>
          <w:tab w:val="num" w:pos="2487"/>
        </w:tabs>
        <w:ind w:left="2487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847"/>
        </w:tabs>
        <w:ind w:left="284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567"/>
        </w:tabs>
        <w:ind w:left="35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87"/>
        </w:tabs>
        <w:ind w:left="42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07"/>
        </w:tabs>
        <w:ind w:left="500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727"/>
        </w:tabs>
        <w:ind w:left="57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447"/>
        </w:tabs>
        <w:ind w:left="64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167"/>
        </w:tabs>
        <w:ind w:left="716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87"/>
        </w:tabs>
        <w:ind w:left="7887" w:hanging="360"/>
      </w:pPr>
      <w:rPr>
        <w:rFonts w:ascii="Wingdings" w:hAnsi="Wingdings" w:hint="default"/>
      </w:rPr>
    </w:lvl>
  </w:abstractNum>
  <w:abstractNum w:abstractNumId="21" w15:restartNumberingAfterBreak="0">
    <w:nsid w:val="42102225"/>
    <w:multiLevelType w:val="hybridMultilevel"/>
    <w:tmpl w:val="1D92BDBA"/>
    <w:lvl w:ilvl="0" w:tplc="473AE5C6">
      <w:start w:val="1"/>
      <w:numFmt w:val="lowerLetter"/>
      <w:lvlText w:val="(%1)"/>
      <w:lvlJc w:val="left"/>
      <w:pPr>
        <w:tabs>
          <w:tab w:val="num" w:pos="1444"/>
        </w:tabs>
        <w:ind w:left="1444" w:hanging="735"/>
      </w:pPr>
      <w:rPr>
        <w:rFonts w:cs="Times New Roman" w:hint="default"/>
      </w:rPr>
    </w:lvl>
    <w:lvl w:ilvl="1" w:tplc="40E2B3E0">
      <w:start w:val="1"/>
      <w:numFmt w:val="bullet"/>
      <w:lvlText w:val="-"/>
      <w:lvlJc w:val="left"/>
      <w:pPr>
        <w:tabs>
          <w:tab w:val="num" w:pos="1789"/>
        </w:tabs>
        <w:ind w:left="1789" w:hanging="360"/>
      </w:pPr>
      <w:rPr>
        <w:rFonts w:ascii="Arial" w:hAnsi="Arial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22" w15:restartNumberingAfterBreak="0">
    <w:nsid w:val="449F3FF7"/>
    <w:multiLevelType w:val="multilevel"/>
    <w:tmpl w:val="3A92576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1066FC"/>
    <w:multiLevelType w:val="multilevel"/>
    <w:tmpl w:val="32E02FC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04563D"/>
    <w:multiLevelType w:val="singleLevel"/>
    <w:tmpl w:val="2292A118"/>
    <w:lvl w:ilvl="0">
      <w:numFmt w:val="bullet"/>
      <w:lvlText w:val="-"/>
      <w:lvlJc w:val="left"/>
      <w:pPr>
        <w:tabs>
          <w:tab w:val="num" w:pos="1554"/>
        </w:tabs>
        <w:ind w:left="1554" w:hanging="420"/>
      </w:pPr>
      <w:rPr>
        <w:rFonts w:ascii="Times New Roman" w:hAnsi="Times New Roman" w:hint="default"/>
      </w:rPr>
    </w:lvl>
  </w:abstractNum>
  <w:abstractNum w:abstractNumId="25" w15:restartNumberingAfterBreak="0">
    <w:nsid w:val="52461A1F"/>
    <w:multiLevelType w:val="hybridMultilevel"/>
    <w:tmpl w:val="17F8DC0C"/>
    <w:lvl w:ilvl="0" w:tplc="026EB2F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6555DC"/>
    <w:multiLevelType w:val="singleLevel"/>
    <w:tmpl w:val="2292A118"/>
    <w:lvl w:ilvl="0">
      <w:numFmt w:val="bullet"/>
      <w:lvlText w:val="-"/>
      <w:lvlJc w:val="left"/>
      <w:pPr>
        <w:tabs>
          <w:tab w:val="num" w:pos="1554"/>
        </w:tabs>
        <w:ind w:left="1554" w:hanging="420"/>
      </w:pPr>
      <w:rPr>
        <w:rFonts w:ascii="Times New Roman" w:hAnsi="Times New Roman" w:hint="default"/>
      </w:rPr>
    </w:lvl>
  </w:abstractNum>
  <w:abstractNum w:abstractNumId="27" w15:restartNumberingAfterBreak="0">
    <w:nsid w:val="56733DDA"/>
    <w:multiLevelType w:val="hybridMultilevel"/>
    <w:tmpl w:val="32E02FC0"/>
    <w:lvl w:ilvl="0" w:tplc="40E2B3E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8F4163"/>
    <w:multiLevelType w:val="multilevel"/>
    <w:tmpl w:val="966E89B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AC34161"/>
    <w:multiLevelType w:val="multilevel"/>
    <w:tmpl w:val="E99467D8"/>
    <w:lvl w:ilvl="0">
      <w:start w:val="5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0" w15:restartNumberingAfterBreak="0">
    <w:nsid w:val="5B0235F9"/>
    <w:multiLevelType w:val="hybridMultilevel"/>
    <w:tmpl w:val="D130995C"/>
    <w:lvl w:ilvl="0" w:tplc="04100017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5DF260CE"/>
    <w:multiLevelType w:val="multilevel"/>
    <w:tmpl w:val="33E8C63C"/>
    <w:lvl w:ilvl="0">
      <w:start w:val="9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2" w15:restartNumberingAfterBreak="0">
    <w:nsid w:val="617473E7"/>
    <w:multiLevelType w:val="hybridMultilevel"/>
    <w:tmpl w:val="A1AA8B74"/>
    <w:lvl w:ilvl="0" w:tplc="5D3411EE">
      <w:start w:val="1"/>
      <w:numFmt w:val="lowerLetter"/>
      <w:lvlText w:val="%1)"/>
      <w:lvlJc w:val="left"/>
      <w:pPr>
        <w:tabs>
          <w:tab w:val="num" w:pos="5400"/>
        </w:tabs>
        <w:ind w:left="5400" w:hanging="720"/>
      </w:pPr>
      <w:rPr>
        <w:rFonts w:cs="Times New Roman" w:hint="default"/>
        <w:b/>
      </w:rPr>
    </w:lvl>
    <w:lvl w:ilvl="1" w:tplc="D5940926">
      <w:start w:val="1"/>
      <w:numFmt w:val="lowerLetter"/>
      <w:lvlText w:val="(%2)"/>
      <w:lvlJc w:val="left"/>
      <w:pPr>
        <w:tabs>
          <w:tab w:val="num" w:pos="6120"/>
        </w:tabs>
        <w:ind w:left="6120" w:hanging="72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</w:abstractNum>
  <w:abstractNum w:abstractNumId="33" w15:restartNumberingAfterBreak="0">
    <w:nsid w:val="65AF429C"/>
    <w:multiLevelType w:val="multilevel"/>
    <w:tmpl w:val="7FD0DABA"/>
    <w:lvl w:ilvl="0">
      <w:start w:val="1"/>
      <w:numFmt w:val="bullet"/>
      <w:lvlText w:val="·"/>
      <w:lvlJc w:val="left"/>
      <w:pPr>
        <w:tabs>
          <w:tab w:val="num" w:pos="2487"/>
        </w:tabs>
        <w:ind w:left="2487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2847"/>
        </w:tabs>
        <w:ind w:left="2847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567"/>
        </w:tabs>
        <w:ind w:left="356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287"/>
        </w:tabs>
        <w:ind w:left="428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007"/>
        </w:tabs>
        <w:ind w:left="500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727"/>
        </w:tabs>
        <w:ind w:left="572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47"/>
        </w:tabs>
        <w:ind w:left="644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167"/>
        </w:tabs>
        <w:ind w:left="716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887"/>
        </w:tabs>
        <w:ind w:left="7887" w:hanging="360"/>
      </w:pPr>
      <w:rPr>
        <w:rFonts w:ascii="Wingdings" w:hAnsi="Wingdings" w:hint="default"/>
      </w:rPr>
    </w:lvl>
  </w:abstractNum>
  <w:abstractNum w:abstractNumId="34" w15:restartNumberingAfterBreak="0">
    <w:nsid w:val="67C654FD"/>
    <w:multiLevelType w:val="singleLevel"/>
    <w:tmpl w:val="6D42E52C"/>
    <w:lvl w:ilvl="0">
      <w:start w:val="1"/>
      <w:numFmt w:val="lowerLetter"/>
      <w:lvlText w:val="%1)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</w:abstractNum>
  <w:abstractNum w:abstractNumId="35" w15:restartNumberingAfterBreak="0">
    <w:nsid w:val="696643EE"/>
    <w:multiLevelType w:val="singleLevel"/>
    <w:tmpl w:val="6D42E52C"/>
    <w:lvl w:ilvl="0">
      <w:start w:val="1"/>
      <w:numFmt w:val="lowerLetter"/>
      <w:lvlText w:val="%1)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</w:abstractNum>
  <w:abstractNum w:abstractNumId="36" w15:restartNumberingAfterBreak="0">
    <w:nsid w:val="697F7830"/>
    <w:multiLevelType w:val="hybridMultilevel"/>
    <w:tmpl w:val="8D00C206"/>
    <w:lvl w:ilvl="0" w:tplc="58E0EB90">
      <w:start w:val="185"/>
      <w:numFmt w:val="bullet"/>
      <w:lvlText w:val="-"/>
      <w:lvlJc w:val="left"/>
      <w:pPr>
        <w:tabs>
          <w:tab w:val="num" w:pos="1040"/>
        </w:tabs>
        <w:ind w:left="1040" w:hanging="360"/>
      </w:pPr>
      <w:rPr>
        <w:rFonts w:ascii="Helvetica" w:eastAsia="Times New Roman" w:hAnsi="Helvetica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7" w15:restartNumberingAfterBreak="0">
    <w:nsid w:val="75B32694"/>
    <w:multiLevelType w:val="multilevel"/>
    <w:tmpl w:val="72188FA0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8" w15:restartNumberingAfterBreak="0">
    <w:nsid w:val="7AB82FD8"/>
    <w:multiLevelType w:val="hybridMultilevel"/>
    <w:tmpl w:val="5C4C6630"/>
    <w:lvl w:ilvl="0" w:tplc="41BE7528">
      <w:start w:val="1"/>
      <w:numFmt w:val="bullet"/>
      <w:pStyle w:val="TAB2"/>
      <w:lvlText w:val=""/>
      <w:lvlJc w:val="left"/>
      <w:pPr>
        <w:ind w:left="259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31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403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75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47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619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91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63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351" w:hanging="360"/>
      </w:pPr>
      <w:rPr>
        <w:rFonts w:ascii="Wingdings" w:hAnsi="Wingdings" w:hint="default"/>
      </w:rPr>
    </w:lvl>
  </w:abstractNum>
  <w:abstractNum w:abstractNumId="39" w15:restartNumberingAfterBreak="0">
    <w:nsid w:val="7CCC6042"/>
    <w:multiLevelType w:val="hybridMultilevel"/>
    <w:tmpl w:val="403CAC12"/>
    <w:lvl w:ilvl="0" w:tplc="22EE5E0A">
      <w:start w:val="194"/>
      <w:numFmt w:val="bullet"/>
      <w:lvlText w:val="-"/>
      <w:lvlJc w:val="left"/>
      <w:pPr>
        <w:tabs>
          <w:tab w:val="num" w:pos="1891"/>
        </w:tabs>
        <w:ind w:left="1891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611"/>
        </w:tabs>
        <w:ind w:left="261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331"/>
        </w:tabs>
        <w:ind w:left="333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051"/>
        </w:tabs>
        <w:ind w:left="405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771"/>
        </w:tabs>
        <w:ind w:left="477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491"/>
        </w:tabs>
        <w:ind w:left="549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211"/>
        </w:tabs>
        <w:ind w:left="621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931"/>
        </w:tabs>
        <w:ind w:left="693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651"/>
        </w:tabs>
        <w:ind w:left="7651" w:hanging="360"/>
      </w:pPr>
      <w:rPr>
        <w:rFonts w:ascii="Wingdings" w:hAnsi="Wingdings" w:hint="default"/>
      </w:rPr>
    </w:lvl>
  </w:abstractNum>
  <w:abstractNum w:abstractNumId="40" w15:restartNumberingAfterBreak="0">
    <w:nsid w:val="7EF716E6"/>
    <w:multiLevelType w:val="hybridMultilevel"/>
    <w:tmpl w:val="CAB66310"/>
    <w:lvl w:ilvl="0" w:tplc="A70875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lvl w:ilvl="0">
        <w:start w:val="1"/>
        <w:numFmt w:val="bullet"/>
        <w:lvlText w:val="­"/>
        <w:legacy w:legacy="1" w:legacySpace="0" w:legacyIndent="283"/>
        <w:lvlJc w:val="left"/>
        <w:pPr>
          <w:ind w:left="1304" w:hanging="283"/>
        </w:pPr>
        <w:rPr>
          <w:rFonts w:ascii="Times New Roman" w:hAnsi="Times New Roman" w:hint="default"/>
          <w:sz w:val="24"/>
        </w:rPr>
      </w:lvl>
    </w:lvlOverride>
  </w:num>
  <w:num w:numId="2">
    <w:abstractNumId w:val="26"/>
  </w:num>
  <w:num w:numId="3">
    <w:abstractNumId w:val="0"/>
    <w:lvlOverride w:ilvl="0">
      <w:lvl w:ilvl="0">
        <w:start w:val="1"/>
        <w:numFmt w:val="bullet"/>
        <w:lvlText w:val=""/>
        <w:legacy w:legacy="1" w:legacySpace="0" w:legacyIndent="283"/>
        <w:lvlJc w:val="left"/>
        <w:pPr>
          <w:ind w:left="1643" w:hanging="283"/>
        </w:pPr>
        <w:rPr>
          <w:rFonts w:ascii="Symbol" w:hAnsi="Symbol" w:hint="default"/>
        </w:rPr>
      </w:lvl>
    </w:lvlOverride>
  </w:num>
  <w:num w:numId="4">
    <w:abstractNumId w:val="24"/>
  </w:num>
  <w:num w:numId="5">
    <w:abstractNumId w:val="9"/>
  </w:num>
  <w:num w:numId="6">
    <w:abstractNumId w:val="13"/>
  </w:num>
  <w:num w:numId="7">
    <w:abstractNumId w:val="36"/>
  </w:num>
  <w:num w:numId="8">
    <w:abstractNumId w:val="25"/>
  </w:num>
  <w:num w:numId="9">
    <w:abstractNumId w:val="12"/>
  </w:num>
  <w:num w:numId="10">
    <w:abstractNumId w:val="6"/>
  </w:num>
  <w:num w:numId="11">
    <w:abstractNumId w:val="39"/>
  </w:num>
  <w:num w:numId="12">
    <w:abstractNumId w:val="20"/>
  </w:num>
  <w:num w:numId="13">
    <w:abstractNumId w:val="33"/>
  </w:num>
  <w:num w:numId="14">
    <w:abstractNumId w:val="4"/>
  </w:num>
  <w:num w:numId="15">
    <w:abstractNumId w:val="32"/>
  </w:num>
  <w:num w:numId="16">
    <w:abstractNumId w:val="30"/>
  </w:num>
  <w:num w:numId="17">
    <w:abstractNumId w:val="37"/>
  </w:num>
  <w:num w:numId="18">
    <w:abstractNumId w:val="21"/>
  </w:num>
  <w:num w:numId="19">
    <w:abstractNumId w:val="18"/>
  </w:num>
  <w:num w:numId="20">
    <w:abstractNumId w:val="10"/>
  </w:num>
  <w:num w:numId="21">
    <w:abstractNumId w:val="1"/>
  </w:num>
  <w:num w:numId="22">
    <w:abstractNumId w:val="7"/>
  </w:num>
  <w:num w:numId="23">
    <w:abstractNumId w:val="27"/>
  </w:num>
  <w:num w:numId="24">
    <w:abstractNumId w:val="23"/>
  </w:num>
  <w:num w:numId="25">
    <w:abstractNumId w:val="11"/>
  </w:num>
  <w:num w:numId="26">
    <w:abstractNumId w:val="28"/>
  </w:num>
  <w:num w:numId="27">
    <w:abstractNumId w:val="17"/>
  </w:num>
  <w:num w:numId="28">
    <w:abstractNumId w:val="22"/>
  </w:num>
  <w:num w:numId="29">
    <w:abstractNumId w:val="16"/>
  </w:num>
  <w:num w:numId="30">
    <w:abstractNumId w:val="40"/>
  </w:num>
  <w:num w:numId="31">
    <w:abstractNumId w:val="34"/>
  </w:num>
  <w:num w:numId="32">
    <w:abstractNumId w:val="35"/>
  </w:num>
  <w:num w:numId="33">
    <w:abstractNumId w:val="19"/>
  </w:num>
  <w:num w:numId="34">
    <w:abstractNumId w:val="31"/>
  </w:num>
  <w:num w:numId="35">
    <w:abstractNumId w:val="14"/>
  </w:num>
  <w:num w:numId="36">
    <w:abstractNumId w:val="29"/>
  </w:num>
  <w:num w:numId="37">
    <w:abstractNumId w:val="5"/>
  </w:num>
  <w:num w:numId="38">
    <w:abstractNumId w:val="2"/>
  </w:num>
  <w:num w:numId="39">
    <w:abstractNumId w:val="8"/>
  </w:num>
  <w:num w:numId="40">
    <w:abstractNumId w:val="38"/>
  </w:num>
  <w:num w:numId="41">
    <w:abstractNumId w:val="15"/>
  </w:num>
  <w:num w:numId="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638"/>
    <w:rsid w:val="000162D9"/>
    <w:rsid w:val="000374AA"/>
    <w:rsid w:val="00052BD2"/>
    <w:rsid w:val="00060BB5"/>
    <w:rsid w:val="00072239"/>
    <w:rsid w:val="000A5103"/>
    <w:rsid w:val="000C236E"/>
    <w:rsid w:val="000C5EDB"/>
    <w:rsid w:val="000E045E"/>
    <w:rsid w:val="000E4921"/>
    <w:rsid w:val="000E5AA7"/>
    <w:rsid w:val="000E6FF5"/>
    <w:rsid w:val="000E71B7"/>
    <w:rsid w:val="00147B2C"/>
    <w:rsid w:val="00182636"/>
    <w:rsid w:val="00185882"/>
    <w:rsid w:val="001E3E40"/>
    <w:rsid w:val="001F7829"/>
    <w:rsid w:val="00223F51"/>
    <w:rsid w:val="00224C1D"/>
    <w:rsid w:val="00234D77"/>
    <w:rsid w:val="002A40A5"/>
    <w:rsid w:val="002C6183"/>
    <w:rsid w:val="002E2618"/>
    <w:rsid w:val="002E29D2"/>
    <w:rsid w:val="0030792C"/>
    <w:rsid w:val="00307CBC"/>
    <w:rsid w:val="00387C60"/>
    <w:rsid w:val="00392046"/>
    <w:rsid w:val="003A201F"/>
    <w:rsid w:val="003C2995"/>
    <w:rsid w:val="003E23A7"/>
    <w:rsid w:val="003E567E"/>
    <w:rsid w:val="00414625"/>
    <w:rsid w:val="0043002E"/>
    <w:rsid w:val="004305BC"/>
    <w:rsid w:val="0043273C"/>
    <w:rsid w:val="00445CF6"/>
    <w:rsid w:val="00466B79"/>
    <w:rsid w:val="00480E76"/>
    <w:rsid w:val="004953BB"/>
    <w:rsid w:val="004B0693"/>
    <w:rsid w:val="004D594C"/>
    <w:rsid w:val="004F133F"/>
    <w:rsid w:val="005442DC"/>
    <w:rsid w:val="00575C8E"/>
    <w:rsid w:val="00594B2A"/>
    <w:rsid w:val="005A6677"/>
    <w:rsid w:val="005C14C6"/>
    <w:rsid w:val="005C3705"/>
    <w:rsid w:val="00601FA5"/>
    <w:rsid w:val="00624783"/>
    <w:rsid w:val="006312FE"/>
    <w:rsid w:val="006337D5"/>
    <w:rsid w:val="00633C03"/>
    <w:rsid w:val="00637C2C"/>
    <w:rsid w:val="00637CBF"/>
    <w:rsid w:val="00651DBB"/>
    <w:rsid w:val="00675B98"/>
    <w:rsid w:val="006815F3"/>
    <w:rsid w:val="00692E97"/>
    <w:rsid w:val="006943B3"/>
    <w:rsid w:val="006B0466"/>
    <w:rsid w:val="006C0A87"/>
    <w:rsid w:val="006D098F"/>
    <w:rsid w:val="006D7BE3"/>
    <w:rsid w:val="006E42B5"/>
    <w:rsid w:val="006E5215"/>
    <w:rsid w:val="006F71B5"/>
    <w:rsid w:val="007010B5"/>
    <w:rsid w:val="007131B1"/>
    <w:rsid w:val="00715323"/>
    <w:rsid w:val="0074094C"/>
    <w:rsid w:val="007668C2"/>
    <w:rsid w:val="0078054A"/>
    <w:rsid w:val="00780638"/>
    <w:rsid w:val="00792ED4"/>
    <w:rsid w:val="007D7D93"/>
    <w:rsid w:val="00817614"/>
    <w:rsid w:val="0083218A"/>
    <w:rsid w:val="00874AD6"/>
    <w:rsid w:val="0089224B"/>
    <w:rsid w:val="008B6C92"/>
    <w:rsid w:val="008C7AA5"/>
    <w:rsid w:val="008D3C84"/>
    <w:rsid w:val="008E20CB"/>
    <w:rsid w:val="00930D39"/>
    <w:rsid w:val="00941F10"/>
    <w:rsid w:val="00974506"/>
    <w:rsid w:val="00985D9E"/>
    <w:rsid w:val="009A0B0E"/>
    <w:rsid w:val="009A2E6E"/>
    <w:rsid w:val="009C5067"/>
    <w:rsid w:val="009D0DA5"/>
    <w:rsid w:val="009D2961"/>
    <w:rsid w:val="009F32FB"/>
    <w:rsid w:val="009F718B"/>
    <w:rsid w:val="00A00FAD"/>
    <w:rsid w:val="00A21606"/>
    <w:rsid w:val="00A31A20"/>
    <w:rsid w:val="00A34F1A"/>
    <w:rsid w:val="00A6041F"/>
    <w:rsid w:val="00A62B06"/>
    <w:rsid w:val="00A82149"/>
    <w:rsid w:val="00A87D8B"/>
    <w:rsid w:val="00AA3423"/>
    <w:rsid w:val="00AA511B"/>
    <w:rsid w:val="00AD3A24"/>
    <w:rsid w:val="00AE19FF"/>
    <w:rsid w:val="00B0196D"/>
    <w:rsid w:val="00B2437E"/>
    <w:rsid w:val="00B33E7E"/>
    <w:rsid w:val="00B44B42"/>
    <w:rsid w:val="00B515F9"/>
    <w:rsid w:val="00B77426"/>
    <w:rsid w:val="00BB23DC"/>
    <w:rsid w:val="00BB2728"/>
    <w:rsid w:val="00BB5F58"/>
    <w:rsid w:val="00BC2F2B"/>
    <w:rsid w:val="00BC3DC1"/>
    <w:rsid w:val="00BC6F3B"/>
    <w:rsid w:val="00BE5928"/>
    <w:rsid w:val="00BF3F8C"/>
    <w:rsid w:val="00C36F4E"/>
    <w:rsid w:val="00C70602"/>
    <w:rsid w:val="00CA6F22"/>
    <w:rsid w:val="00CA79BA"/>
    <w:rsid w:val="00CB4292"/>
    <w:rsid w:val="00CC7E54"/>
    <w:rsid w:val="00CD5451"/>
    <w:rsid w:val="00CE3875"/>
    <w:rsid w:val="00D063BD"/>
    <w:rsid w:val="00D10970"/>
    <w:rsid w:val="00D11D92"/>
    <w:rsid w:val="00D173FC"/>
    <w:rsid w:val="00D17BD3"/>
    <w:rsid w:val="00D23815"/>
    <w:rsid w:val="00D44119"/>
    <w:rsid w:val="00D62D33"/>
    <w:rsid w:val="00D769C2"/>
    <w:rsid w:val="00D9144D"/>
    <w:rsid w:val="00E0518E"/>
    <w:rsid w:val="00E82770"/>
    <w:rsid w:val="00E86173"/>
    <w:rsid w:val="00E9755F"/>
    <w:rsid w:val="00EB6C95"/>
    <w:rsid w:val="00F42683"/>
    <w:rsid w:val="00F90DB7"/>
    <w:rsid w:val="00FA3265"/>
    <w:rsid w:val="00FA40EB"/>
    <w:rsid w:val="00FB189F"/>
    <w:rsid w:val="00FB1B36"/>
    <w:rsid w:val="00FB3117"/>
    <w:rsid w:val="00FC4030"/>
    <w:rsid w:val="00FC477C"/>
    <w:rsid w:val="00FD3606"/>
    <w:rsid w:val="00FD4556"/>
    <w:rsid w:val="769DF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4"/>
    <o:shapelayout v:ext="edit">
      <o:idmap v:ext="edit" data="1"/>
    </o:shapelayout>
  </w:shapeDefaults>
  <w:decimalSymbol w:val=","/>
  <w:listSeparator w:val=";"/>
  <w14:docId w14:val="3FF94910"/>
  <w15:docId w15:val="{76DA1884-5CF7-4749-A974-BA7464DFD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New York" w:eastAsia="Times New Roman" w:hAnsi="New York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0A5103"/>
    <w:pPr>
      <w:tabs>
        <w:tab w:val="left" w:pos="426"/>
      </w:tabs>
      <w:spacing w:line="280" w:lineRule="exact"/>
      <w:ind w:left="851"/>
      <w:jc w:val="both"/>
    </w:pPr>
    <w:rPr>
      <w:rFonts w:ascii="Arial" w:hAnsi="Arial"/>
      <w:sz w:val="24"/>
      <w:szCs w:val="20"/>
      <w:lang w:val="en-GB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E9755F"/>
    <w:pPr>
      <w:keepNext/>
      <w:jc w:val="left"/>
      <w:outlineLvl w:val="0"/>
    </w:pPr>
    <w:rPr>
      <w:b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E9755F"/>
    <w:pPr>
      <w:keepNext/>
      <w:spacing w:before="240" w:after="120"/>
      <w:ind w:left="567"/>
      <w:outlineLvl w:val="2"/>
    </w:pPr>
    <w:rPr>
      <w:b/>
      <w:i/>
    </w:rPr>
  </w:style>
  <w:style w:type="paragraph" w:styleId="Titolo4">
    <w:name w:val="heading 4"/>
    <w:aliases w:val="Confidential"/>
    <w:basedOn w:val="Normale"/>
    <w:next w:val="Normale"/>
    <w:link w:val="Titolo4Carattere"/>
    <w:uiPriority w:val="99"/>
    <w:qFormat/>
    <w:rsid w:val="0074094C"/>
    <w:pPr>
      <w:keepNext/>
      <w:pBdr>
        <w:top w:val="single" w:sz="4" w:space="1" w:color="auto"/>
        <w:bottom w:val="single" w:sz="4" w:space="1" w:color="auto"/>
      </w:pBdr>
      <w:ind w:left="7371"/>
      <w:jc w:val="right"/>
      <w:outlineLvl w:val="3"/>
    </w:pPr>
    <w:rPr>
      <w:b/>
      <w:i/>
      <w:iCs/>
      <w:caps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Pr>
      <w:rFonts w:ascii="Cambria" w:hAnsi="Cambria" w:cs="Times New Roman"/>
      <w:b/>
      <w:bCs/>
      <w:kern w:val="32"/>
      <w:sz w:val="32"/>
      <w:szCs w:val="32"/>
      <w:lang w:val="en-GB"/>
    </w:rPr>
  </w:style>
  <w:style w:type="character" w:customStyle="1" w:styleId="Titolo3Carattere">
    <w:name w:val="Titolo 3 Carattere"/>
    <w:basedOn w:val="Carpredefinitoparagrafo"/>
    <w:link w:val="Titolo3"/>
    <w:uiPriority w:val="99"/>
    <w:semiHidden/>
    <w:locked/>
    <w:rPr>
      <w:rFonts w:ascii="Cambria" w:hAnsi="Cambria" w:cs="Times New Roman"/>
      <w:b/>
      <w:bCs/>
      <w:sz w:val="26"/>
      <w:szCs w:val="26"/>
      <w:lang w:val="en-GB"/>
    </w:rPr>
  </w:style>
  <w:style w:type="character" w:customStyle="1" w:styleId="Titolo4Carattere">
    <w:name w:val="Titolo 4 Carattere"/>
    <w:aliases w:val="Confidential Carattere"/>
    <w:basedOn w:val="Carpredefinitoparagrafo"/>
    <w:link w:val="Titolo4"/>
    <w:uiPriority w:val="99"/>
    <w:semiHidden/>
    <w:locked/>
    <w:rPr>
      <w:rFonts w:ascii="Calibri" w:hAnsi="Calibri" w:cs="Times New Roman"/>
      <w:b/>
      <w:bCs/>
      <w:sz w:val="28"/>
      <w:szCs w:val="28"/>
      <w:lang w:val="en-GB"/>
    </w:rPr>
  </w:style>
  <w:style w:type="paragraph" w:customStyle="1" w:styleId="major">
    <w:name w:val="major"/>
    <w:basedOn w:val="Normale"/>
    <w:uiPriority w:val="99"/>
    <w:rsid w:val="00E9755F"/>
    <w:pPr>
      <w:ind w:right="4734"/>
      <w:jc w:val="left"/>
    </w:pPr>
    <w:rPr>
      <w:rFonts w:ascii="Verdana" w:hAnsi="Verdana"/>
      <w:b/>
      <w:caps/>
    </w:rPr>
  </w:style>
  <w:style w:type="paragraph" w:customStyle="1" w:styleId="TAB1">
    <w:name w:val="TAB1"/>
    <w:basedOn w:val="Normale"/>
    <w:uiPriority w:val="99"/>
    <w:rsid w:val="000A5103"/>
    <w:pPr>
      <w:numPr>
        <w:numId w:val="39"/>
      </w:numPr>
      <w:ind w:left="1871" w:hanging="340"/>
    </w:pPr>
  </w:style>
  <w:style w:type="paragraph" w:customStyle="1" w:styleId="TAB2">
    <w:name w:val="TAB2"/>
    <w:basedOn w:val="Normale"/>
    <w:uiPriority w:val="99"/>
    <w:rsid w:val="000A5103"/>
    <w:pPr>
      <w:numPr>
        <w:numId w:val="40"/>
      </w:numPr>
      <w:spacing w:before="20"/>
      <w:ind w:left="2211" w:hanging="340"/>
    </w:pPr>
  </w:style>
  <w:style w:type="paragraph" w:customStyle="1" w:styleId="TAB3">
    <w:name w:val="TAB3"/>
    <w:basedOn w:val="Normale"/>
    <w:uiPriority w:val="99"/>
    <w:rsid w:val="000A5103"/>
    <w:pPr>
      <w:numPr>
        <w:numId w:val="41"/>
      </w:numPr>
      <w:ind w:left="2551" w:hanging="340"/>
    </w:pPr>
  </w:style>
  <w:style w:type="paragraph" w:customStyle="1" w:styleId="TITOLOCENTRATO">
    <w:name w:val="TITOLO CENTRATO"/>
    <w:basedOn w:val="Normale"/>
    <w:uiPriority w:val="99"/>
    <w:rsid w:val="00E9755F"/>
    <w:pPr>
      <w:spacing w:after="480"/>
      <w:jc w:val="center"/>
    </w:pPr>
    <w:rPr>
      <w:rFonts w:ascii="Verdana" w:hAnsi="Verdana"/>
      <w:b/>
      <w:caps/>
      <w:lang w:val="it-IT"/>
    </w:rPr>
  </w:style>
  <w:style w:type="paragraph" w:customStyle="1" w:styleId="minor">
    <w:name w:val="minor"/>
    <w:basedOn w:val="Normale"/>
    <w:uiPriority w:val="99"/>
    <w:rsid w:val="00E9755F"/>
    <w:pPr>
      <w:ind w:right="4734"/>
      <w:jc w:val="left"/>
    </w:pPr>
    <w:rPr>
      <w:rFonts w:ascii="Verdana" w:hAnsi="Verdana"/>
      <w:b/>
    </w:rPr>
  </w:style>
  <w:style w:type="paragraph" w:customStyle="1" w:styleId="TitoloLOP">
    <w:name w:val="Titolo LOP"/>
    <w:basedOn w:val="Normale"/>
    <w:uiPriority w:val="99"/>
    <w:rsid w:val="00E9755F"/>
    <w:pPr>
      <w:jc w:val="center"/>
    </w:pPr>
    <w:rPr>
      <w:rFonts w:ascii="Verdana" w:hAnsi="Verdana"/>
      <w:b/>
      <w:sz w:val="28"/>
    </w:rPr>
  </w:style>
  <w:style w:type="paragraph" w:customStyle="1" w:styleId="ATESTO">
    <w:name w:val="A TESTO"/>
    <w:basedOn w:val="Normale"/>
    <w:uiPriority w:val="99"/>
    <w:rsid w:val="00E9755F"/>
    <w:pPr>
      <w:tabs>
        <w:tab w:val="clear" w:pos="426"/>
      </w:tabs>
      <w:overflowPunct w:val="0"/>
      <w:autoSpaceDE w:val="0"/>
      <w:autoSpaceDN w:val="0"/>
      <w:adjustRightInd w:val="0"/>
      <w:ind w:firstLine="680"/>
      <w:textAlignment w:val="baseline"/>
    </w:pPr>
    <w:rPr>
      <w:lang w:val="it-IT"/>
    </w:rPr>
  </w:style>
  <w:style w:type="paragraph" w:customStyle="1" w:styleId="TAB4">
    <w:name w:val="TAB4"/>
    <w:basedOn w:val="Normale"/>
    <w:uiPriority w:val="99"/>
    <w:rsid w:val="000A5103"/>
    <w:pPr>
      <w:numPr>
        <w:numId w:val="42"/>
      </w:numPr>
      <w:ind w:left="2892" w:hanging="340"/>
    </w:pPr>
    <w:rPr>
      <w:lang w:val="it-IT"/>
    </w:rPr>
  </w:style>
  <w:style w:type="paragraph" w:customStyle="1" w:styleId="confidential">
    <w:name w:val="confidential"/>
    <w:basedOn w:val="Titolo4"/>
    <w:uiPriority w:val="99"/>
    <w:rsid w:val="00594B2A"/>
    <w:pPr>
      <w:ind w:left="7230" w:firstLine="283"/>
    </w:pPr>
    <w:rPr>
      <w:bCs/>
    </w:rPr>
  </w:style>
  <w:style w:type="paragraph" w:customStyle="1" w:styleId="Dataefirma">
    <w:name w:val="Data e firma"/>
    <w:basedOn w:val="Normale"/>
    <w:link w:val="DataefirmaCarattere"/>
    <w:uiPriority w:val="99"/>
    <w:rsid w:val="00594B2A"/>
    <w:pPr>
      <w:jc w:val="right"/>
    </w:pPr>
    <w:rPr>
      <w:lang w:val="it-IT"/>
    </w:rPr>
  </w:style>
  <w:style w:type="character" w:customStyle="1" w:styleId="DataefirmaCarattere">
    <w:name w:val="Data e firma Carattere"/>
    <w:link w:val="Dataefirma"/>
    <w:uiPriority w:val="99"/>
    <w:locked/>
    <w:rsid w:val="00594B2A"/>
    <w:rPr>
      <w:rFonts w:ascii="Arial" w:hAnsi="Arial"/>
      <w:sz w:val="24"/>
    </w:rPr>
  </w:style>
  <w:style w:type="table" w:styleId="Grigliatabella">
    <w:name w:val="Table Grid"/>
    <w:basedOn w:val="Tabellanormale"/>
    <w:uiPriority w:val="99"/>
    <w:rsid w:val="00A21606"/>
    <w:pPr>
      <w:tabs>
        <w:tab w:val="left" w:pos="426"/>
      </w:tabs>
      <w:spacing w:line="280" w:lineRule="exact"/>
      <w:ind w:left="851"/>
      <w:jc w:val="both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rsid w:val="00A2160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Pr>
      <w:rFonts w:ascii="Times New Roman" w:hAnsi="Times New Roman" w:cs="Times New Roman"/>
      <w:sz w:val="2"/>
      <w:lang w:val="en-GB"/>
    </w:rPr>
  </w:style>
  <w:style w:type="paragraph" w:styleId="Intestazione">
    <w:name w:val="header"/>
    <w:basedOn w:val="Normale"/>
    <w:link w:val="IntestazioneCarattere"/>
    <w:uiPriority w:val="99"/>
    <w:rsid w:val="00575C8E"/>
    <w:pPr>
      <w:tabs>
        <w:tab w:val="clear" w:pos="426"/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575C8E"/>
    <w:rPr>
      <w:rFonts w:ascii="Arial" w:hAnsi="Arial" w:cs="Times New Roman"/>
      <w:sz w:val="24"/>
      <w:lang w:val="en-GB"/>
    </w:rPr>
  </w:style>
  <w:style w:type="paragraph" w:styleId="Pidipagina">
    <w:name w:val="footer"/>
    <w:basedOn w:val="Normale"/>
    <w:link w:val="PidipaginaCarattere"/>
    <w:uiPriority w:val="99"/>
    <w:rsid w:val="00575C8E"/>
    <w:pPr>
      <w:tabs>
        <w:tab w:val="clear" w:pos="426"/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575C8E"/>
    <w:rPr>
      <w:rFonts w:ascii="Arial" w:hAnsi="Arial" w:cs="Times New Roman"/>
      <w:sz w:val="24"/>
      <w:lang w:val="en-GB"/>
    </w:rPr>
  </w:style>
  <w:style w:type="paragraph" w:customStyle="1" w:styleId="Normale1">
    <w:name w:val="Normale1"/>
    <w:uiPriority w:val="99"/>
    <w:rsid w:val="00941F10"/>
    <w:pPr>
      <w:widowControl w:val="0"/>
      <w:suppressAutoHyphens/>
      <w:spacing w:after="200" w:line="276" w:lineRule="auto"/>
    </w:pPr>
    <w:rPr>
      <w:rFonts w:ascii="Calibri" w:hAnsi="Calibri" w:cs="Calibri"/>
      <w:lang w:eastAsia="zh-CN"/>
    </w:rPr>
  </w:style>
  <w:style w:type="character" w:customStyle="1" w:styleId="Collegame">
    <w:name w:val="Collegame"/>
    <w:uiPriority w:val="99"/>
    <w:rsid w:val="00941F10"/>
    <w:rPr>
      <w:color w:val="000080"/>
      <w:u w:val="single"/>
    </w:rPr>
  </w:style>
  <w:style w:type="character" w:styleId="Collegamentoipertestuale">
    <w:name w:val="Hyperlink"/>
    <w:basedOn w:val="Carpredefinitoparagrafo"/>
    <w:uiPriority w:val="99"/>
    <w:rsid w:val="00387C60"/>
    <w:rPr>
      <w:rFonts w:cs="Times New Roman"/>
      <w:color w:val="0000FF"/>
      <w:u w:val="single"/>
    </w:rPr>
  </w:style>
  <w:style w:type="character" w:styleId="Menzione">
    <w:name w:val="Mention"/>
    <w:basedOn w:val="Carpredefinitoparagrafo"/>
    <w:uiPriority w:val="99"/>
    <w:semiHidden/>
    <w:unhideWhenUsed/>
    <w:rsid w:val="006C0A87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4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9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5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3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Value Partners S.p.A.</Company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ballabioan</dc:creator>
  <cp:lastModifiedBy>Alessandro Turati</cp:lastModifiedBy>
  <cp:revision>2</cp:revision>
  <cp:lastPrinted>2014-01-14T14:32:00Z</cp:lastPrinted>
  <dcterms:created xsi:type="dcterms:W3CDTF">2018-10-31T10:58:00Z</dcterms:created>
  <dcterms:modified xsi:type="dcterms:W3CDTF">2018-10-31T10:58:00Z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LE">
    <vt:lpwstr>Joint Venture per l’offerta di servizi di outsourcing alle Forze di Polizia</vt:lpwstr>
  </property>
  <property fmtid="{D5CDD505-2E9C-101B-9397-08002B2CF9AE}" pid="3" name="AUTHOR">
    <vt:lpwstr>Riccardo Monti</vt:lpwstr>
  </property>
  <property fmtid="{D5CDD505-2E9C-101B-9397-08002B2CF9AE}" pid="4" name="CLIENT">
    <vt:lpwstr>FINMECCANICA </vt:lpwstr>
  </property>
  <property fmtid="{D5CDD505-2E9C-101B-9397-08002B2CF9AE}" pid="5" name="REV">
    <vt:lpwstr/>
  </property>
  <property fmtid="{D5CDD505-2E9C-101B-9397-08002B2CF9AE}" pid="6" name="CODICEDOC">
    <vt:lpwstr/>
  </property>
  <property fmtid="{D5CDD505-2E9C-101B-9397-08002B2CF9AE}" pid="7" name="DOCDATE">
    <vt:lpwstr>03/11/05</vt:lpwstr>
  </property>
  <property fmtid="{D5CDD505-2E9C-101B-9397-08002B2CF9AE}" pid="8" name="PRESDATE">
    <vt:lpwstr>03/11/05</vt:lpwstr>
  </property>
  <property fmtid="{D5CDD505-2E9C-101B-9397-08002B2CF9AE}" pid="9" name="VERSION">
    <vt:lpwstr/>
  </property>
  <property fmtid="{D5CDD505-2E9C-101B-9397-08002B2CF9AE}" pid="10" name="NOTES">
    <vt:lpwstr/>
  </property>
  <property fmtid="{D5CDD505-2E9C-101B-9397-08002B2CF9AE}" pid="11" name="NOMEFILE">
    <vt:lpwstr>LOF-031105</vt:lpwstr>
  </property>
  <property fmtid="{D5CDD505-2E9C-101B-9397-08002B2CF9AE}" pid="12" name="CHARGE">
    <vt:lpwstr>FNM003</vt:lpwstr>
  </property>
  <property fmtid="{D5CDD505-2E9C-101B-9397-08002B2CF9AE}" pid="13" name="SUBTITLE">
    <vt:lpwstr/>
  </property>
  <property fmtid="{D5CDD505-2E9C-101B-9397-08002B2CF9AE}" pid="14" name="TIPODOC">
    <vt:lpwstr>LOF</vt:lpwstr>
  </property>
  <property fmtid="{D5CDD505-2E9C-101B-9397-08002B2CF9AE}" pid="15" name="SOCIETAINTERV">
    <vt:lpwstr/>
  </property>
  <property fmtid="{D5CDD505-2E9C-101B-9397-08002B2CF9AE}" pid="16" name="OGGETTO">
    <vt:lpwstr/>
  </property>
  <property fmtid="{D5CDD505-2E9C-101B-9397-08002B2CF9AE}" pid="17" name="DESTINATARIO">
    <vt:lpwstr>Stornelli, Caruti, Molinari, Dacierno</vt:lpwstr>
  </property>
  <property fmtid="{D5CDD505-2E9C-101B-9397-08002B2CF9AE}" pid="18" name="INTERVISTATO">
    <vt:lpwstr/>
  </property>
  <property fmtid="{D5CDD505-2E9C-101B-9397-08002B2CF9AE}" pid="19" name="INTERVISTATORE">
    <vt:lpwstr/>
  </property>
  <property fmtid="{D5CDD505-2E9C-101B-9397-08002B2CF9AE}" pid="20" name="FILENAME">
    <vt:lpwstr>031105-StornelliCarutiMolinariDacierno-JointVentureperPolizia-F.doc</vt:lpwstr>
  </property>
  <property fmtid="{D5CDD505-2E9C-101B-9397-08002B2CF9AE}" pid="21" name="TYPE">
    <vt:bool>false</vt:bool>
  </property>
  <property fmtid="{D5CDD505-2E9C-101B-9397-08002B2CF9AE}" pid="22" name="AUTO">
    <vt:lpwstr>0</vt:lpwstr>
  </property>
  <property fmtid="{D5CDD505-2E9C-101B-9397-08002B2CF9AE}" pid="23" name="ISTFIN">
    <vt:lpwstr>0</vt:lpwstr>
  </property>
  <property fmtid="{D5CDD505-2E9C-101B-9397-08002B2CF9AE}" pid="24" name="ASSICURAZIONI">
    <vt:lpwstr>0</vt:lpwstr>
  </property>
  <property fmtid="{D5CDD505-2E9C-101B-9397-08002B2CF9AE}" pid="25" name="BENI">
    <vt:lpwstr>0</vt:lpwstr>
  </property>
  <property fmtid="{D5CDD505-2E9C-101B-9397-08002B2CF9AE}" pid="26" name="ENERGIA">
    <vt:lpwstr>0</vt:lpwstr>
  </property>
  <property fmtid="{D5CDD505-2E9C-101B-9397-08002B2CF9AE}" pid="27" name="TELCO">
    <vt:lpwstr>0</vt:lpwstr>
  </property>
  <property fmtid="{D5CDD505-2E9C-101B-9397-08002B2CF9AE}" pid="28" name="LOGISTICA">
    <vt:lpwstr>0</vt:lpwstr>
  </property>
  <property fmtid="{D5CDD505-2E9C-101B-9397-08002B2CF9AE}" pid="29" name="PUBBLICAZIONI">
    <vt:lpwstr>0</vt:lpwstr>
  </property>
  <property fmtid="{D5CDD505-2E9C-101B-9397-08002B2CF9AE}" pid="30" name="IMMOBILIARE">
    <vt:lpwstr>0</vt:lpwstr>
  </property>
  <property fmtid="{D5CDD505-2E9C-101B-9397-08002B2CF9AE}" pid="31" name="ELETTRONICA">
    <vt:lpwstr>0</vt:lpwstr>
  </property>
  <property fmtid="{D5CDD505-2E9C-101B-9397-08002B2CF9AE}" pid="32" name="ALTRAAREA">
    <vt:lpwstr>0</vt:lpwstr>
  </property>
  <property fmtid="{D5CDD505-2E9C-101B-9397-08002B2CF9AE}" pid="33" name="STRATEGIA">
    <vt:lpwstr>0</vt:lpwstr>
  </property>
  <property fmtid="{D5CDD505-2E9C-101B-9397-08002B2CF9AE}" pid="34" name="HR">
    <vt:lpwstr>0</vt:lpwstr>
  </property>
  <property fmtid="{D5CDD505-2E9C-101B-9397-08002B2CF9AE}" pid="35" name="RD">
    <vt:lpwstr>0</vt:lpwstr>
  </property>
  <property fmtid="{D5CDD505-2E9C-101B-9397-08002B2CF9AE}" pid="36" name="PROCUREMENT">
    <vt:lpwstr>0</vt:lpwstr>
  </property>
  <property fmtid="{D5CDD505-2E9C-101B-9397-08002B2CF9AE}" pid="37" name="SUPPLYCHAIN">
    <vt:lpwstr>0</vt:lpwstr>
  </property>
  <property fmtid="{D5CDD505-2E9C-101B-9397-08002B2CF9AE}" pid="38" name="MAN">
    <vt:lpwstr>0</vt:lpwstr>
  </property>
  <property fmtid="{D5CDD505-2E9C-101B-9397-08002B2CF9AE}" pid="39" name="MARKETING">
    <vt:lpwstr>0</vt:lpwstr>
  </property>
  <property fmtid="{D5CDD505-2E9C-101B-9397-08002B2CF9AE}" pid="40" name="CHANNEL">
    <vt:lpwstr>0</vt:lpwstr>
  </property>
  <property fmtid="{D5CDD505-2E9C-101B-9397-08002B2CF9AE}" pid="41" name="VENDITA">
    <vt:lpwstr>0</vt:lpwstr>
  </property>
  <property fmtid="{D5CDD505-2E9C-101B-9397-08002B2CF9AE}" pid="42" name="BPR">
    <vt:lpwstr>0</vt:lpwstr>
  </property>
  <property fmtid="{D5CDD505-2E9C-101B-9397-08002B2CF9AE}" pid="43" name="VALORE">
    <vt:lpwstr>0</vt:lpwstr>
  </property>
  <property fmtid="{D5CDD505-2E9C-101B-9397-08002B2CF9AE}" pid="44" name="CORPORATE">
    <vt:lpwstr>0</vt:lpwstr>
  </property>
  <property fmtid="{D5CDD505-2E9C-101B-9397-08002B2CF9AE}" pid="45" name="IT">
    <vt:lpwstr>0</vt:lpwstr>
  </property>
  <property fmtid="{D5CDD505-2E9C-101B-9397-08002B2CF9AE}" pid="46" name="SOCIAL">
    <vt:lpwstr>0</vt:lpwstr>
  </property>
  <property fmtid="{D5CDD505-2E9C-101B-9397-08002B2CF9AE}" pid="47" name="ADMIN">
    <vt:lpwstr>0</vt:lpwstr>
  </property>
  <property fmtid="{D5CDD505-2E9C-101B-9397-08002B2CF9AE}" pid="48" name="COMM">
    <vt:lpwstr>0</vt:lpwstr>
  </property>
  <property fmtid="{D5CDD505-2E9C-101B-9397-08002B2CF9AE}" pid="49" name="ALTRAFUNZIONE">
    <vt:lpwstr>0</vt:lpwstr>
  </property>
  <property fmtid="{D5CDD505-2E9C-101B-9397-08002B2CF9AE}" pid="50" name="PublishingExpirationDate">
    <vt:lpwstr/>
  </property>
  <property fmtid="{D5CDD505-2E9C-101B-9397-08002B2CF9AE}" pid="51" name="PublishingStartDate">
    <vt:lpwstr/>
  </property>
</Properties>
</file>